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75623">
    <v:background id="_x0000_s1025" o:bwmode="white" fillcolor="#375623" o:targetscreensize="800,600">
      <v:fill color2="#ffd966" angle="-90" focus="100%" type="gradient"/>
    </v:background>
  </w:background>
  <w:body>
    <w:p w:rsidR="00D01ACD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3.3pt;margin-top:27pt;width:513pt;height:63pt;z-index:251658240;visibility:visible;mso-position-horizontal:right;mso-position-horizontal-relative:margin" filled="f" stroked="f">
            <v:fill o:detectmouseclick="t"/>
            <v:textbox>
              <w:txbxContent>
                <w:p w:rsidR="00D01ACD" w:rsidRPr="007F33DD" w:rsidRDefault="00D01ACD" w:rsidP="009B694F">
                  <w:pPr>
                    <w:tabs>
                      <w:tab w:val="left" w:pos="360"/>
                    </w:tabs>
                    <w:spacing w:after="0" w:line="240" w:lineRule="auto"/>
                    <w:ind w:left="-540" w:right="-185" w:firstLine="5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  <w:t xml:space="preserve">Если вы заблудились </w:t>
                  </w:r>
                  <w:r w:rsidRPr="007F33DD">
                    <w:rPr>
                      <w:rFonts w:ascii="Times New Roman" w:hAnsi="Times New Roman" w:cs="Times New Roman"/>
                      <w:b/>
                      <w:bCs/>
                      <w:color w:val="262626"/>
                      <w:sz w:val="66"/>
                      <w:szCs w:val="66"/>
                    </w:rPr>
                    <w:t>в лесу</w:t>
                  </w:r>
                </w:p>
              </w:txbxContent>
            </v:textbox>
            <w10:wrap type="topAndBottom" anchorx="margin"/>
          </v:shape>
        </w:pict>
      </w:r>
      <w:r w:rsidRPr="009B694F">
        <w:rPr>
          <w:rFonts w:ascii="Times New Roman" w:hAnsi="Times New Roman" w:cs="Times New Roman"/>
          <w:sz w:val="28"/>
          <w:szCs w:val="28"/>
        </w:rPr>
        <w:t>Главное управление МЧС России по Республике Башкортостан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Если вы заблудились в лесу надо сразу же </w:t>
      </w:r>
      <w:r w:rsidRPr="002315CB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ОСТАНОВИТЬСЯ, УСПОКОИТЬСЯ И</w:t>
      </w:r>
      <w:r w:rsidRPr="00101CD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315CB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НЕ ПРОДОЛЖАТЬ</w:t>
      </w:r>
      <w:r w:rsidRPr="00101CD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>дальнейшего движения пока не будут соблюдены основные требования безопасности при данной ситуации.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Оставаться на месте в течение часа, если вы пошли в лес не один, периодически подавая сигналы голосом. Это позволит вашей группе, вернуться по пути следования и найти вас.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>Не дождавшись своих товарищей, необходимо мысленно собраться, расчистить площадку на земле, размерами метр на метр и как можно точнее нарисовать карту-схему района нахождения. Нанести на «карту» как можно точнее свой путь следования. При этом не забывать основного правила составления карт. Сев</w:t>
      </w:r>
      <w:r>
        <w:rPr>
          <w:rFonts w:ascii="Times New Roman" w:hAnsi="Times New Roman" w:cs="Times New Roman"/>
          <w:sz w:val="32"/>
          <w:szCs w:val="32"/>
          <w:lang w:eastAsia="ru-RU"/>
        </w:rPr>
        <w:t>ер на верхнем обрезе карты, Юг</w:t>
      </w:r>
      <w:r w:rsidRPr="00E80E57">
        <w:rPr>
          <w:rFonts w:ascii="Times New Roman" w:hAnsi="Times New Roman" w:cs="Times New Roman"/>
          <w:sz w:val="32"/>
          <w:szCs w:val="32"/>
          <w:lang w:eastAsia="ru-RU"/>
        </w:rPr>
        <w:t xml:space="preserve"> –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 на нижнем.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При выходе из леса в одиночку самое главное не терять самообладания, и помнить следующее: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ДВИГАТЬСЯ В ТЕМНОЕ ВРЕМЯ СУТОК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. Ночь больше подходит для восстановления сил; </w:t>
      </w:r>
    </w:p>
    <w:p w:rsidR="00D01ACD" w:rsidRPr="002315CB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ХОДИТЬ ПО ЗВЕРИНЫМ ТРОПАМ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, т.к. они могут привести к встрече с животными, контакт с которыми нежелателен; </w:t>
      </w:r>
    </w:p>
    <w:p w:rsidR="00D01ACD" w:rsidRPr="00C6403D" w:rsidRDefault="00D01ACD" w:rsidP="005A565D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color w:val="FFFFFF"/>
          <w:sz w:val="32"/>
          <w:szCs w:val="32"/>
          <w:lang w:eastAsia="ru-RU"/>
        </w:rPr>
      </w:pP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• </w:t>
      </w:r>
      <w:r w:rsidRPr="00C6403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НЕ ВЫХОДИТЬ НА БОЛОТИСТЫЕ УЧАСТКИ ЛЕСА</w:t>
      </w:r>
      <w:r w:rsidRPr="002315CB">
        <w:rPr>
          <w:rFonts w:ascii="Times New Roman" w:hAnsi="Times New Roman" w:cs="Times New Roman"/>
          <w:sz w:val="32"/>
          <w:szCs w:val="32"/>
          <w:lang w:eastAsia="ru-RU"/>
        </w:rPr>
        <w:t xml:space="preserve">, особенно покрытые ряской.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Если нет компаса, можно пользоваться природными ориентирами: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широкая и пологая сторона м</w:t>
      </w:r>
      <w:bookmarkStart w:id="0" w:name="_GoBack"/>
      <w:bookmarkEnd w:id="0"/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уравейника, как правило, смотрит на юг;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годовые кольца на спиле пня отд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ельно стоящего дерева расположе</w:t>
      </w: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ны неравномерно: с южной стороны они обычно толще; </w:t>
      </w:r>
    </w:p>
    <w:p w:rsidR="00D01ACD" w:rsidRPr="00525428" w:rsidRDefault="00D01ACD" w:rsidP="00101CD3">
      <w:pPr>
        <w:tabs>
          <w:tab w:val="left" w:pos="360"/>
        </w:tabs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st3.depositphotos.com/1526816/13524/v/450/depositphotos_135246258-stock-illustration-three-people-hiking-in-the.jpg" style="position:absolute;left:0;text-align:left;margin-left:-45pt;margin-top:14.85pt;width:333pt;height:202.6pt;z-index:-251659264;visibility:visible;mso-position-horizontal-relative:margin">
            <v:imagedata r:id="rId4" o:title=""/>
            <w10:wrap anchorx="margin"/>
          </v:shape>
        </w:pict>
      </w: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грибы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растут</w:t>
      </w: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северной стороне дерева, а на южной стороне, особенно в сухое время, грибов почти не бывает; 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• кора березы и сосны на северной стороне темнее чем на южной; 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смоляные капли на стволах хвойных деревьев выделяются с северной стороны менее обильно, чем с южной;</w:t>
      </w:r>
    </w:p>
    <w:p w:rsidR="00D01ACD" w:rsidRPr="00525428" w:rsidRDefault="00D01ACD" w:rsidP="00525428">
      <w:pPr>
        <w:spacing w:after="0" w:line="240" w:lineRule="auto"/>
        <w:ind w:left="576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4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• Необходимо перепроверить полученную информацию, сопоставив 3-4 примерных ориентира. Нельзя довольствоваться показаниями только одного приведенного примера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1ACD" w:rsidRDefault="00D01ACD" w:rsidP="00101CD3">
      <w:pPr>
        <w:tabs>
          <w:tab w:val="left" w:pos="36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01ACD" w:rsidRPr="00DD5465" w:rsidRDefault="00D01ACD" w:rsidP="00DD5465">
      <w:pPr>
        <w:ind w:right="-83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D546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ЕДИНЫЙ ТЕЛЕФОН ПОЖАРНЫХ И СПАСАТЕЛЕЙ 101</w:t>
      </w:r>
    </w:p>
    <w:sectPr w:rsidR="00D01ACD" w:rsidRPr="00DD5465" w:rsidSect="00525428">
      <w:pgSz w:w="11906" w:h="16838"/>
      <w:pgMar w:top="54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316"/>
    <w:rsid w:val="000D303A"/>
    <w:rsid w:val="00101CD3"/>
    <w:rsid w:val="00184C6F"/>
    <w:rsid w:val="001E3536"/>
    <w:rsid w:val="002315CB"/>
    <w:rsid w:val="00274610"/>
    <w:rsid w:val="00525428"/>
    <w:rsid w:val="0059173C"/>
    <w:rsid w:val="005A565D"/>
    <w:rsid w:val="00795971"/>
    <w:rsid w:val="007F33DD"/>
    <w:rsid w:val="00814E1A"/>
    <w:rsid w:val="00820F91"/>
    <w:rsid w:val="00887A0C"/>
    <w:rsid w:val="00951994"/>
    <w:rsid w:val="009B694F"/>
    <w:rsid w:val="00A049BC"/>
    <w:rsid w:val="00A71C84"/>
    <w:rsid w:val="00AA0570"/>
    <w:rsid w:val="00B646CD"/>
    <w:rsid w:val="00BC3E14"/>
    <w:rsid w:val="00C15C12"/>
    <w:rsid w:val="00C6403D"/>
    <w:rsid w:val="00D01ACD"/>
    <w:rsid w:val="00D468EC"/>
    <w:rsid w:val="00DB5672"/>
    <w:rsid w:val="00DD5465"/>
    <w:rsid w:val="00DD5C8D"/>
    <w:rsid w:val="00DE404B"/>
    <w:rsid w:val="00DF7316"/>
    <w:rsid w:val="00E80E57"/>
    <w:rsid w:val="00F1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7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17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278</Words>
  <Characters>1585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Хасанова</dc:creator>
  <cp:keywords/>
  <dc:description/>
  <cp:lastModifiedBy>Ilia</cp:lastModifiedBy>
  <cp:revision>10</cp:revision>
  <cp:lastPrinted>2017-04-21T07:11:00Z</cp:lastPrinted>
  <dcterms:created xsi:type="dcterms:W3CDTF">2017-04-18T05:50:00Z</dcterms:created>
  <dcterms:modified xsi:type="dcterms:W3CDTF">2018-07-16T09:19:00Z</dcterms:modified>
</cp:coreProperties>
</file>